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52" w:rsidRPr="00697F52" w:rsidRDefault="00697F52" w:rsidP="00697F52">
      <w:pPr>
        <w:pStyle w:val="a5"/>
        <w:ind w:leftChars="200" w:left="420" w:firstLineChars="50" w:firstLine="221"/>
        <w:rPr>
          <w:rFonts w:asciiTheme="majorEastAsia" w:eastAsiaTheme="majorEastAsia" w:hAnsiTheme="majorEastAsia"/>
          <w:b/>
          <w:sz w:val="44"/>
          <w:szCs w:val="44"/>
        </w:rPr>
      </w:pPr>
      <w:r w:rsidRPr="00697F52">
        <w:rPr>
          <w:rFonts w:asciiTheme="majorEastAsia" w:eastAsiaTheme="majorEastAsia" w:hAnsiTheme="majorEastAsia" w:hint="eastAsia"/>
          <w:b/>
          <w:sz w:val="44"/>
          <w:szCs w:val="44"/>
        </w:rPr>
        <w:t>第三届全国老年人体育健身大会</w:t>
      </w:r>
    </w:p>
    <w:p w:rsidR="0004168A" w:rsidRDefault="00697F52" w:rsidP="00697F52">
      <w:pPr>
        <w:pStyle w:val="a5"/>
        <w:ind w:leftChars="200" w:left="420" w:firstLineChars="150" w:firstLine="663"/>
        <w:rPr>
          <w:rFonts w:asciiTheme="majorEastAsia" w:eastAsiaTheme="majorEastAsia" w:hAnsiTheme="majorEastAsia"/>
          <w:b/>
          <w:sz w:val="44"/>
          <w:szCs w:val="44"/>
        </w:rPr>
      </w:pPr>
      <w:r w:rsidRPr="00697F52">
        <w:rPr>
          <w:rFonts w:asciiTheme="majorEastAsia" w:eastAsiaTheme="majorEastAsia" w:hAnsiTheme="majorEastAsia" w:hint="eastAsia"/>
          <w:b/>
          <w:sz w:val="44"/>
          <w:szCs w:val="44"/>
        </w:rPr>
        <w:t>持杖</w:t>
      </w:r>
      <w:proofErr w:type="gramStart"/>
      <w:r w:rsidRPr="00697F52">
        <w:rPr>
          <w:rFonts w:asciiTheme="majorEastAsia" w:eastAsiaTheme="majorEastAsia" w:hAnsiTheme="majorEastAsia" w:hint="eastAsia"/>
          <w:b/>
          <w:sz w:val="44"/>
          <w:szCs w:val="44"/>
        </w:rPr>
        <w:t>健走交流</w:t>
      </w:r>
      <w:proofErr w:type="gramEnd"/>
      <w:r w:rsidRPr="00697F52">
        <w:rPr>
          <w:rFonts w:asciiTheme="majorEastAsia" w:eastAsiaTheme="majorEastAsia" w:hAnsiTheme="majorEastAsia" w:hint="eastAsia"/>
          <w:b/>
          <w:sz w:val="44"/>
          <w:szCs w:val="44"/>
        </w:rPr>
        <w:t>活动工作报告</w:t>
      </w:r>
    </w:p>
    <w:p w:rsidR="005815C5" w:rsidRDefault="005815C5" w:rsidP="005815C5">
      <w:pPr>
        <w:pStyle w:val="a5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697F52" w:rsidRDefault="00697F52" w:rsidP="005815C5">
      <w:pPr>
        <w:pStyle w:val="a5"/>
        <w:ind w:firstLineChars="100" w:firstLine="321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一、时间和地</w:t>
      </w:r>
      <w:r w:rsidRPr="00697F52">
        <w:rPr>
          <w:rFonts w:asciiTheme="majorEastAsia" w:eastAsiaTheme="majorEastAsia" w:hAnsiTheme="majorEastAsia" w:hint="eastAsia"/>
          <w:b/>
          <w:sz w:val="32"/>
          <w:szCs w:val="32"/>
        </w:rPr>
        <w:t>点</w:t>
      </w:r>
    </w:p>
    <w:p w:rsidR="00697F52" w:rsidRDefault="00697F52" w:rsidP="00697F52">
      <w:pPr>
        <w:pStyle w:val="a5"/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697F52">
        <w:rPr>
          <w:rFonts w:asciiTheme="majorEastAsia" w:eastAsiaTheme="majorEastAsia" w:hAnsiTheme="majorEastAsia" w:hint="eastAsia"/>
          <w:sz w:val="32"/>
          <w:szCs w:val="32"/>
        </w:rPr>
        <w:t>2017年10月25日至29日</w:t>
      </w:r>
      <w:r>
        <w:rPr>
          <w:rFonts w:asciiTheme="majorEastAsia" w:eastAsiaTheme="majorEastAsia" w:hAnsiTheme="majorEastAsia" w:hint="eastAsia"/>
          <w:sz w:val="32"/>
          <w:szCs w:val="32"/>
        </w:rPr>
        <w:t>，在贵州黔西南州兴义市举行</w:t>
      </w:r>
      <w:r w:rsidR="005F5460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697F52" w:rsidRDefault="00697F52" w:rsidP="00697F52">
      <w:pPr>
        <w:pStyle w:val="a5"/>
        <w:ind w:firstLineChars="100" w:firstLine="321"/>
        <w:rPr>
          <w:rFonts w:asciiTheme="majorEastAsia" w:eastAsiaTheme="majorEastAsia" w:hAnsiTheme="majorEastAsia"/>
          <w:b/>
          <w:sz w:val="32"/>
          <w:szCs w:val="32"/>
        </w:rPr>
      </w:pPr>
      <w:r w:rsidRPr="00697F52">
        <w:rPr>
          <w:rFonts w:asciiTheme="majorEastAsia" w:eastAsiaTheme="majorEastAsia" w:hAnsiTheme="majorEastAsia" w:hint="eastAsia"/>
          <w:b/>
          <w:sz w:val="32"/>
          <w:szCs w:val="32"/>
        </w:rPr>
        <w:t>二、项目设置</w:t>
      </w:r>
    </w:p>
    <w:p w:rsidR="00697F52" w:rsidRPr="009050F6" w:rsidRDefault="00697F52" w:rsidP="009050F6">
      <w:pPr>
        <w:rPr>
          <w:rFonts w:ascii="宋体" w:eastAsia="宋体" w:hAnsi="宋体" w:cs="宋体"/>
          <w:kern w:val="0"/>
          <w:sz w:val="24"/>
          <w:szCs w:val="24"/>
        </w:rPr>
      </w:pPr>
      <w:r w:rsidRPr="00697F52">
        <w:rPr>
          <w:rFonts w:asciiTheme="majorEastAsia" w:eastAsiaTheme="majorEastAsia" w:hAnsiTheme="majorEastAsia" w:hint="eastAsia"/>
          <w:sz w:val="32"/>
          <w:szCs w:val="32"/>
        </w:rPr>
        <w:t>场地接力</w:t>
      </w:r>
      <w:r w:rsidR="009050F6">
        <w:rPr>
          <w:rFonts w:asciiTheme="majorEastAsia" w:eastAsiaTheme="majorEastAsia" w:hAnsiTheme="majorEastAsia" w:hint="eastAsia"/>
          <w:sz w:val="32"/>
          <w:szCs w:val="32"/>
        </w:rPr>
        <w:t>4</w:t>
      </w:r>
      <w:r w:rsidR="009050F6" w:rsidRPr="009050F6">
        <w:rPr>
          <w:rFonts w:ascii="宋体" w:eastAsia="宋体" w:hAnsi="宋体" w:cs="宋体"/>
          <w:kern w:val="0"/>
          <w:sz w:val="28"/>
          <w:szCs w:val="28"/>
        </w:rPr>
        <w:t>×</w:t>
      </w:r>
      <w:r w:rsidRPr="00697F52">
        <w:rPr>
          <w:rFonts w:asciiTheme="majorEastAsia" w:eastAsiaTheme="majorEastAsia" w:hAnsiTheme="majorEastAsia" w:hint="eastAsia"/>
          <w:sz w:val="32"/>
          <w:szCs w:val="32"/>
        </w:rPr>
        <w:t>400米</w:t>
      </w:r>
      <w:r>
        <w:rPr>
          <w:rFonts w:asciiTheme="majorEastAsia" w:eastAsiaTheme="majorEastAsia" w:hAnsiTheme="majorEastAsia" w:hint="eastAsia"/>
          <w:sz w:val="32"/>
          <w:szCs w:val="32"/>
        </w:rPr>
        <w:t>、手杖操自选动作、户外穿越</w:t>
      </w:r>
    </w:p>
    <w:p w:rsidR="00697F52" w:rsidRPr="00C65880" w:rsidRDefault="00697F52" w:rsidP="00697F52">
      <w:pPr>
        <w:pStyle w:val="a5"/>
        <w:ind w:firstLineChars="100" w:firstLine="321"/>
        <w:rPr>
          <w:rFonts w:asciiTheme="minorEastAsia" w:hAnsiTheme="minorEastAsia" w:hint="eastAsia"/>
          <w:b/>
          <w:sz w:val="32"/>
          <w:szCs w:val="32"/>
        </w:rPr>
      </w:pPr>
      <w:r w:rsidRPr="00697F52">
        <w:rPr>
          <w:rFonts w:asciiTheme="majorEastAsia" w:eastAsiaTheme="majorEastAsia" w:hAnsiTheme="majorEastAsia" w:hint="eastAsia"/>
          <w:b/>
          <w:sz w:val="32"/>
          <w:szCs w:val="32"/>
        </w:rPr>
        <w:t>三、</w:t>
      </w:r>
      <w:r w:rsidR="00AA45A7" w:rsidRPr="00C65880">
        <w:rPr>
          <w:rFonts w:asciiTheme="minorEastAsia" w:hAnsiTheme="minorEastAsia" w:hint="eastAsia"/>
          <w:b/>
          <w:sz w:val="32"/>
          <w:szCs w:val="32"/>
        </w:rPr>
        <w:t>日程安排</w:t>
      </w:r>
    </w:p>
    <w:p w:rsidR="005815C5" w:rsidRDefault="005815C5" w:rsidP="00697F52">
      <w:pPr>
        <w:pStyle w:val="a5"/>
        <w:ind w:firstLineChars="100" w:firstLine="321"/>
        <w:rPr>
          <w:rFonts w:asciiTheme="majorEastAsia" w:eastAsiaTheme="majorEastAsia" w:hAnsiTheme="majorEastAsia" w:hint="eastAsia"/>
          <w:b/>
          <w:sz w:val="32"/>
          <w:szCs w:val="32"/>
        </w:rPr>
      </w:pPr>
    </w:p>
    <w:tbl>
      <w:tblPr>
        <w:tblW w:w="9220" w:type="dxa"/>
        <w:tblInd w:w="93" w:type="dxa"/>
        <w:tblLook w:val="04A0"/>
      </w:tblPr>
      <w:tblGrid>
        <w:gridCol w:w="940"/>
        <w:gridCol w:w="1340"/>
        <w:gridCol w:w="1540"/>
        <w:gridCol w:w="3280"/>
        <w:gridCol w:w="2120"/>
      </w:tblGrid>
      <w:tr w:rsidR="007F4893" w:rsidRPr="007F4893" w:rsidTr="007F4893">
        <w:trPr>
          <w:trHeight w:val="64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地点</w:t>
            </w:r>
          </w:p>
        </w:tc>
      </w:tr>
      <w:tr w:rsidR="007F4893" w:rsidRPr="007F4893" w:rsidTr="007F4893">
        <w:trPr>
          <w:trHeight w:val="57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10月25日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9:00-11:30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裁判员布置检查场地设施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梦乐城</w:t>
            </w:r>
            <w:proofErr w:type="gramEnd"/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酒店</w:t>
            </w:r>
          </w:p>
        </w:tc>
      </w:tr>
      <w:tr w:rsidR="007F4893" w:rsidRPr="007F4893" w:rsidTr="007F4893">
        <w:trPr>
          <w:trHeight w:val="49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4893" w:rsidRPr="007F4893" w:rsidRDefault="007F4893" w:rsidP="007F48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4893" w:rsidRPr="007F4893" w:rsidRDefault="007F4893" w:rsidP="007F48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14：-17:00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裁判员培训学习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黔</w:t>
            </w:r>
            <w:proofErr w:type="gramStart"/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山酒店</w:t>
            </w:r>
            <w:proofErr w:type="gramEnd"/>
          </w:p>
        </w:tc>
      </w:tr>
      <w:tr w:rsidR="007F4893" w:rsidRPr="007F4893" w:rsidTr="007F4893">
        <w:trPr>
          <w:trHeight w:val="49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4893" w:rsidRPr="007F4893" w:rsidRDefault="007F4893" w:rsidP="007F48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4893" w:rsidRPr="007F4893" w:rsidRDefault="007F4893" w:rsidP="007F48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全天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各代表报到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4893" w:rsidRPr="007F4893" w:rsidRDefault="007F4893" w:rsidP="007F48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F4893" w:rsidRPr="007F4893" w:rsidTr="007F4893">
        <w:trPr>
          <w:trHeight w:val="55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4893" w:rsidRPr="007F4893" w:rsidRDefault="007F4893" w:rsidP="007F48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4893" w:rsidRPr="007F4893" w:rsidRDefault="007F4893" w:rsidP="007F48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19:30-21:30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领队、教练、裁判长联席会议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梦乐城</w:t>
            </w:r>
            <w:proofErr w:type="gramEnd"/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酒店</w:t>
            </w:r>
          </w:p>
        </w:tc>
      </w:tr>
      <w:tr w:rsidR="007F4893" w:rsidRPr="007F4893" w:rsidTr="007F4893">
        <w:trPr>
          <w:trHeight w:val="49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10月26日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8:30-9:00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开赛仪式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兴义体育中心</w:t>
            </w:r>
          </w:p>
        </w:tc>
      </w:tr>
      <w:tr w:rsidR="007F4893" w:rsidRPr="007F4893" w:rsidTr="007F4893">
        <w:trPr>
          <w:trHeight w:val="52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4893" w:rsidRPr="007F4893" w:rsidRDefault="007F4893" w:rsidP="007F48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4893" w:rsidRPr="007F4893" w:rsidRDefault="007F4893" w:rsidP="007F48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9:00-11:30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手杖操走场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体育馆</w:t>
            </w:r>
          </w:p>
        </w:tc>
      </w:tr>
      <w:tr w:rsidR="007F4893" w:rsidRPr="007F4893" w:rsidTr="007F4893">
        <w:trPr>
          <w:trHeight w:val="49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4893" w:rsidRPr="007F4893" w:rsidRDefault="007F4893" w:rsidP="007F48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4893" w:rsidRPr="007F4893" w:rsidRDefault="007F4893" w:rsidP="007F48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14：30-17:30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手杖</w:t>
            </w:r>
            <w:proofErr w:type="gramStart"/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操交流</w:t>
            </w:r>
            <w:proofErr w:type="gramEnd"/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比赛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893" w:rsidRPr="007F4893" w:rsidRDefault="007F4893" w:rsidP="007F48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F4893" w:rsidRPr="007F4893" w:rsidTr="007F4893">
        <w:trPr>
          <w:trHeight w:val="6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4893" w:rsidRPr="007F4893" w:rsidRDefault="007F4893" w:rsidP="007F48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4893" w:rsidRPr="007F4893" w:rsidRDefault="007F4893" w:rsidP="007F48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全天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各代表团报到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富</w:t>
            </w:r>
            <w:proofErr w:type="gramStart"/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康酒店</w:t>
            </w:r>
            <w:proofErr w:type="gramEnd"/>
          </w:p>
        </w:tc>
      </w:tr>
      <w:tr w:rsidR="007F4893" w:rsidRPr="007F4893" w:rsidTr="007F4893">
        <w:trPr>
          <w:trHeight w:val="43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4893" w:rsidRPr="007F4893" w:rsidRDefault="007F4893" w:rsidP="007F48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4893" w:rsidRPr="007F4893" w:rsidRDefault="007F4893" w:rsidP="007F48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4893" w:rsidRPr="007F4893" w:rsidRDefault="007F4893" w:rsidP="007F48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4893" w:rsidRPr="007F4893" w:rsidRDefault="007F4893" w:rsidP="007F48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皇冠酒店</w:t>
            </w:r>
          </w:p>
        </w:tc>
      </w:tr>
      <w:tr w:rsidR="007F4893" w:rsidRPr="007F4893" w:rsidTr="007F4893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10月27日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酒店乘车出发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各酒店出发</w:t>
            </w:r>
          </w:p>
        </w:tc>
      </w:tr>
      <w:tr w:rsidR="007F4893" w:rsidRPr="007F4893" w:rsidTr="007F4893">
        <w:trPr>
          <w:trHeight w:val="49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4893" w:rsidRPr="007F4893" w:rsidRDefault="007F4893" w:rsidP="007F48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4893" w:rsidRPr="007F4893" w:rsidRDefault="007F4893" w:rsidP="007F48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9:00-12：00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户外穿越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万峰林景区</w:t>
            </w:r>
          </w:p>
        </w:tc>
      </w:tr>
      <w:tr w:rsidR="007F4893" w:rsidRPr="007F4893" w:rsidTr="007F4893">
        <w:trPr>
          <w:trHeight w:val="40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4893" w:rsidRPr="007F4893" w:rsidRDefault="007F4893" w:rsidP="007F48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4893" w:rsidRPr="007F4893" w:rsidRDefault="007F4893" w:rsidP="007F48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12:00-13:00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美食节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893" w:rsidRPr="007F4893" w:rsidRDefault="007F4893" w:rsidP="007F48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F4893" w:rsidRPr="007F4893" w:rsidTr="007F4893">
        <w:trPr>
          <w:trHeight w:val="45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4893" w:rsidRPr="007F4893" w:rsidRDefault="007F4893" w:rsidP="007F48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4893" w:rsidRPr="007F4893" w:rsidRDefault="007F4893" w:rsidP="007F48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16:00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893" w:rsidRPr="007F4893" w:rsidRDefault="007F4893" w:rsidP="007F4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48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乘车回酒店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893" w:rsidRPr="007F4893" w:rsidRDefault="007F4893" w:rsidP="007F48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050F6" w:rsidRDefault="009050F6" w:rsidP="00697F52">
      <w:pPr>
        <w:pStyle w:val="a5"/>
        <w:ind w:firstLineChars="100" w:firstLine="321"/>
        <w:rPr>
          <w:rFonts w:asciiTheme="majorEastAsia" w:eastAsiaTheme="majorEastAsia" w:hAnsiTheme="majorEastAsia" w:hint="eastAsia"/>
          <w:b/>
          <w:sz w:val="32"/>
          <w:szCs w:val="32"/>
        </w:rPr>
      </w:pPr>
    </w:p>
    <w:tbl>
      <w:tblPr>
        <w:tblW w:w="9220" w:type="dxa"/>
        <w:tblInd w:w="93" w:type="dxa"/>
        <w:tblLook w:val="04A0"/>
      </w:tblPr>
      <w:tblGrid>
        <w:gridCol w:w="940"/>
        <w:gridCol w:w="1340"/>
        <w:gridCol w:w="1656"/>
        <w:gridCol w:w="3280"/>
        <w:gridCol w:w="2120"/>
      </w:tblGrid>
      <w:tr w:rsidR="0071620C" w:rsidRPr="0071620C" w:rsidTr="0071620C">
        <w:trPr>
          <w:trHeight w:val="510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20C" w:rsidRPr="0071620C" w:rsidRDefault="0071620C" w:rsidP="007162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62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20C" w:rsidRPr="0071620C" w:rsidRDefault="0071620C" w:rsidP="007162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62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10月28日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20C" w:rsidRPr="0071620C" w:rsidRDefault="0071620C" w:rsidP="007162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62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8:30-10.30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20C" w:rsidRPr="0071620C" w:rsidRDefault="0071620C" w:rsidP="007162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62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场地接力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20C" w:rsidRPr="0071620C" w:rsidRDefault="0071620C" w:rsidP="007162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62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兴义市体育中心</w:t>
            </w:r>
          </w:p>
        </w:tc>
      </w:tr>
      <w:tr w:rsidR="0071620C" w:rsidRPr="0071620C" w:rsidTr="0071620C">
        <w:trPr>
          <w:trHeight w:val="57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20C" w:rsidRPr="0071620C" w:rsidRDefault="0071620C" w:rsidP="007162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20C" w:rsidRPr="0071620C" w:rsidRDefault="0071620C" w:rsidP="007162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20C" w:rsidRPr="0071620C" w:rsidRDefault="0071620C" w:rsidP="007162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62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11:00-12：00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20C" w:rsidRPr="0071620C" w:rsidRDefault="0071620C" w:rsidP="007162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62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持杖</w:t>
            </w:r>
            <w:proofErr w:type="gramStart"/>
            <w:r w:rsidRPr="007162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健走交流</w:t>
            </w:r>
            <w:proofErr w:type="gramEnd"/>
            <w:r w:rsidRPr="007162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活动颁奖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20C" w:rsidRPr="0071620C" w:rsidRDefault="0071620C" w:rsidP="007162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62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体育场</w:t>
            </w:r>
          </w:p>
        </w:tc>
      </w:tr>
      <w:tr w:rsidR="0071620C" w:rsidRPr="0071620C" w:rsidTr="0071620C">
        <w:trPr>
          <w:trHeight w:val="60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20C" w:rsidRPr="0071620C" w:rsidRDefault="0071620C" w:rsidP="007162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20C" w:rsidRPr="0071620C" w:rsidRDefault="0071620C" w:rsidP="007162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20C" w:rsidRPr="0071620C" w:rsidRDefault="0071620C" w:rsidP="007162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62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20C" w:rsidRPr="0071620C" w:rsidRDefault="0071620C" w:rsidP="007162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62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参观第三届老健</w:t>
            </w:r>
            <w:proofErr w:type="gramStart"/>
            <w:r w:rsidRPr="007162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会图片</w:t>
            </w:r>
            <w:proofErr w:type="gramEnd"/>
            <w:r w:rsidRPr="007162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展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20C" w:rsidRPr="0071620C" w:rsidRDefault="0071620C" w:rsidP="007162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62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兴义市体育中心</w:t>
            </w:r>
          </w:p>
        </w:tc>
      </w:tr>
      <w:tr w:rsidR="0071620C" w:rsidRPr="0071620C" w:rsidTr="0071620C">
        <w:trPr>
          <w:trHeight w:val="57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20C" w:rsidRPr="0071620C" w:rsidRDefault="0071620C" w:rsidP="007162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20C" w:rsidRPr="0071620C" w:rsidRDefault="0071620C" w:rsidP="007162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20C" w:rsidRPr="0071620C" w:rsidRDefault="0071620C" w:rsidP="007162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62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19:00-22:000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20C" w:rsidRPr="0071620C" w:rsidRDefault="0071620C" w:rsidP="007162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62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第三届全国老健会闭幕式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20C" w:rsidRPr="0071620C" w:rsidRDefault="0071620C" w:rsidP="007162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62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兴义市体育中心</w:t>
            </w:r>
          </w:p>
        </w:tc>
      </w:tr>
      <w:tr w:rsidR="0071620C" w:rsidRPr="0071620C" w:rsidTr="0071620C">
        <w:trPr>
          <w:trHeight w:val="5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20C" w:rsidRPr="0071620C" w:rsidRDefault="0071620C" w:rsidP="007162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62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20C" w:rsidRPr="0071620C" w:rsidRDefault="0071620C" w:rsidP="007162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62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10月29日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20C" w:rsidRPr="0071620C" w:rsidRDefault="0071620C" w:rsidP="007162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62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20C" w:rsidRPr="0071620C" w:rsidRDefault="0071620C" w:rsidP="007162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62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离会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20C" w:rsidRPr="0071620C" w:rsidRDefault="0071620C" w:rsidP="007162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62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1620C" w:rsidRDefault="0071620C" w:rsidP="00697F52">
      <w:pPr>
        <w:pStyle w:val="a5"/>
        <w:ind w:firstLineChars="100" w:firstLine="321"/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C65880" w:rsidRDefault="00C65880" w:rsidP="00C65880">
      <w:pPr>
        <w:pStyle w:val="a5"/>
        <w:ind w:firstLineChars="150" w:firstLine="422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C65880">
        <w:rPr>
          <w:rFonts w:asciiTheme="majorEastAsia" w:eastAsiaTheme="majorEastAsia" w:hAnsiTheme="majorEastAsia" w:hint="eastAsia"/>
          <w:b/>
          <w:sz w:val="28"/>
          <w:szCs w:val="28"/>
        </w:rPr>
        <w:t>持杖</w:t>
      </w:r>
      <w:proofErr w:type="gramStart"/>
      <w:r w:rsidRPr="00C65880">
        <w:rPr>
          <w:rFonts w:asciiTheme="majorEastAsia" w:eastAsiaTheme="majorEastAsia" w:hAnsiTheme="majorEastAsia" w:hint="eastAsia"/>
          <w:b/>
          <w:sz w:val="28"/>
          <w:szCs w:val="28"/>
        </w:rPr>
        <w:t>健走交流</w:t>
      </w:r>
      <w:proofErr w:type="gramEnd"/>
      <w:r w:rsidRPr="00C65880">
        <w:rPr>
          <w:rFonts w:asciiTheme="majorEastAsia" w:eastAsiaTheme="majorEastAsia" w:hAnsiTheme="majorEastAsia" w:hint="eastAsia"/>
          <w:b/>
          <w:sz w:val="28"/>
          <w:szCs w:val="28"/>
        </w:rPr>
        <w:t>活动竞赛规程见附件，最终执行中国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老年体协批准实施的《越野行走（持杖健走）竞赛规则和裁判法》（试行）及第三届全国老年人体育健身大会持杖</w:t>
      </w:r>
      <w:proofErr w:type="gramStart"/>
      <w:r>
        <w:rPr>
          <w:rFonts w:asciiTheme="majorEastAsia" w:eastAsiaTheme="majorEastAsia" w:hAnsiTheme="majorEastAsia" w:hint="eastAsia"/>
          <w:b/>
          <w:sz w:val="28"/>
          <w:szCs w:val="28"/>
        </w:rPr>
        <w:t>健走交流</w:t>
      </w:r>
      <w:proofErr w:type="gramEnd"/>
      <w:r>
        <w:rPr>
          <w:rFonts w:asciiTheme="majorEastAsia" w:eastAsiaTheme="majorEastAsia" w:hAnsiTheme="majorEastAsia" w:hint="eastAsia"/>
          <w:b/>
          <w:sz w:val="28"/>
          <w:szCs w:val="28"/>
        </w:rPr>
        <w:t>活动规程。</w:t>
      </w:r>
    </w:p>
    <w:p w:rsidR="00C65880" w:rsidRDefault="00C65880" w:rsidP="00C65880">
      <w:pPr>
        <w:pStyle w:val="a5"/>
        <w:ind w:firstLineChars="150" w:firstLine="422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四、比赛场地</w:t>
      </w:r>
    </w:p>
    <w:p w:rsidR="00C65880" w:rsidRDefault="00C65880" w:rsidP="00C65880">
      <w:pPr>
        <w:pStyle w:val="a5"/>
        <w:ind w:firstLineChars="150" w:firstLine="420"/>
        <w:rPr>
          <w:rFonts w:asciiTheme="majorEastAsia" w:eastAsiaTheme="majorEastAsia" w:hAnsiTheme="majorEastAsia" w:hint="eastAsia"/>
          <w:sz w:val="28"/>
          <w:szCs w:val="28"/>
        </w:rPr>
      </w:pPr>
      <w:r w:rsidRPr="00C65880">
        <w:rPr>
          <w:rFonts w:asciiTheme="majorEastAsia" w:eastAsiaTheme="majorEastAsia" w:hAnsiTheme="majorEastAsia" w:hint="eastAsia"/>
          <w:sz w:val="28"/>
          <w:szCs w:val="28"/>
        </w:rPr>
        <w:t>手杖操</w:t>
      </w:r>
      <w:r>
        <w:rPr>
          <w:rFonts w:asciiTheme="majorEastAsia" w:eastAsiaTheme="majorEastAsia" w:hAnsiTheme="majorEastAsia" w:hint="eastAsia"/>
          <w:sz w:val="28"/>
          <w:szCs w:val="28"/>
        </w:rPr>
        <w:t>、场地接力在兴义体育中心举行。兴义体育中心占地面500亩，主体工程包括体育场、体育馆、游泳馆、网球馆。其中，手杖操在体育馆举行，该馆可容纳1万人。场地接力在体育场举行，可容纳3万人。户外穿越在万峰林风景区举行，景区山峰密集奇特，峰林间田地、</w:t>
      </w:r>
      <w:r w:rsidR="00AD27BD">
        <w:rPr>
          <w:rFonts w:asciiTheme="majorEastAsia" w:eastAsiaTheme="majorEastAsia" w:hAnsiTheme="majorEastAsia" w:hint="eastAsia"/>
          <w:sz w:val="28"/>
          <w:szCs w:val="28"/>
        </w:rPr>
        <w:t>花海成片，布依村庄坐落其中，小河弯弯曲曲，宛如一幅浓墨重彩的山水画卷。在这里曾经举办过首届全国山地运动会、国际山地旅游大会、中国美丽乡村</w:t>
      </w:r>
      <w:r w:rsidR="00AD27BD" w:rsidRPr="00762540">
        <w:rPr>
          <w:rFonts w:asciiTheme="majorEastAsia" w:eastAsiaTheme="majorEastAsia" w:hAnsiTheme="majorEastAsia" w:hint="eastAsia"/>
          <w:sz w:val="48"/>
          <w:szCs w:val="48"/>
        </w:rPr>
        <w:t>.</w:t>
      </w:r>
      <w:r w:rsidR="00043B46" w:rsidRPr="00043B46">
        <w:rPr>
          <w:rFonts w:asciiTheme="majorEastAsia" w:eastAsiaTheme="majorEastAsia" w:hAnsiTheme="majorEastAsia" w:hint="eastAsia"/>
          <w:sz w:val="28"/>
          <w:szCs w:val="28"/>
        </w:rPr>
        <w:t>万峰林</w:t>
      </w:r>
      <w:r w:rsidR="00043B46">
        <w:rPr>
          <w:rFonts w:asciiTheme="majorEastAsia" w:eastAsiaTheme="majorEastAsia" w:hAnsiTheme="majorEastAsia" w:hint="eastAsia"/>
          <w:sz w:val="28"/>
          <w:szCs w:val="28"/>
        </w:rPr>
        <w:t>峰会等大型活动。万峰林景区及周边有塑胶、木质、沥青、石质等各种类型的徒步道</w:t>
      </w:r>
      <w:r w:rsidR="00043B46" w:rsidRPr="00043B46">
        <w:rPr>
          <w:rFonts w:asciiTheme="majorEastAsia" w:eastAsiaTheme="majorEastAsia" w:hAnsiTheme="majorEastAsia" w:hint="eastAsia"/>
          <w:b/>
          <w:sz w:val="28"/>
          <w:szCs w:val="28"/>
        </w:rPr>
        <w:t>73.8</w:t>
      </w:r>
      <w:r w:rsidR="00043B46">
        <w:rPr>
          <w:rFonts w:asciiTheme="majorEastAsia" w:eastAsiaTheme="majorEastAsia" w:hAnsiTheme="majorEastAsia" w:hint="eastAsia"/>
          <w:sz w:val="28"/>
          <w:szCs w:val="28"/>
        </w:rPr>
        <w:t>公里，有</w:t>
      </w:r>
      <w:r w:rsidR="00043B46" w:rsidRPr="00043B46">
        <w:rPr>
          <w:rFonts w:asciiTheme="majorEastAsia" w:eastAsiaTheme="majorEastAsia" w:hAnsiTheme="majorEastAsia" w:hint="eastAsia"/>
          <w:sz w:val="28"/>
          <w:szCs w:val="28"/>
        </w:rPr>
        <w:t>5</w:t>
      </w:r>
      <w:r w:rsidR="00043B46">
        <w:rPr>
          <w:rFonts w:asciiTheme="majorEastAsia" w:eastAsiaTheme="majorEastAsia" w:hAnsiTheme="majorEastAsia" w:hint="eastAsia"/>
          <w:sz w:val="28"/>
          <w:szCs w:val="28"/>
        </w:rPr>
        <w:t>个景观平台、1000平方米的服务区等。</w:t>
      </w:r>
    </w:p>
    <w:p w:rsidR="00043B46" w:rsidRPr="00043B46" w:rsidRDefault="00043B46" w:rsidP="00C65880">
      <w:pPr>
        <w:pStyle w:val="a5"/>
        <w:ind w:firstLineChars="150" w:firstLine="420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043B46">
        <w:rPr>
          <w:rFonts w:asciiTheme="majorEastAsia" w:eastAsiaTheme="majorEastAsia" w:hAnsiTheme="majorEastAsia" w:hint="eastAsia"/>
          <w:b/>
          <w:sz w:val="28"/>
          <w:szCs w:val="28"/>
        </w:rPr>
        <w:t>五、入住酒店</w:t>
      </w:r>
    </w:p>
    <w:p w:rsidR="00043B46" w:rsidRDefault="00043B46" w:rsidP="00043B46">
      <w:pPr>
        <w:pStyle w:val="a5"/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各代表队和裁判员分别入住兴义市“梦乐城酒店”“和黔山酒店”</w:t>
      </w:r>
      <w:r w:rsidRPr="00C6588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AD446F" w:rsidRDefault="00AD446F" w:rsidP="00AD446F">
      <w:pPr>
        <w:pStyle w:val="a5"/>
        <w:rPr>
          <w:rFonts w:asciiTheme="majorEastAsia" w:eastAsiaTheme="majorEastAsia" w:hAnsiTheme="majorEastAsia" w:hint="eastAsia"/>
          <w:sz w:val="28"/>
          <w:szCs w:val="28"/>
        </w:rPr>
      </w:pPr>
    </w:p>
    <w:p w:rsidR="00CF2F44" w:rsidRDefault="00CF2F44" w:rsidP="00AD446F">
      <w:pPr>
        <w:pStyle w:val="a5"/>
        <w:rPr>
          <w:rFonts w:asciiTheme="majorEastAsia" w:eastAsiaTheme="majorEastAsia" w:hAnsiTheme="majorEastAsia" w:hint="eastAsia"/>
          <w:sz w:val="28"/>
          <w:szCs w:val="28"/>
        </w:rPr>
      </w:pPr>
    </w:p>
    <w:p w:rsidR="00043B46" w:rsidRDefault="0010257F" w:rsidP="00AD446F">
      <w:pPr>
        <w:pStyle w:val="a5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“梦乐城酒店”</w:t>
      </w:r>
      <w:r w:rsidR="00043B46">
        <w:rPr>
          <w:rFonts w:asciiTheme="majorEastAsia" w:eastAsiaTheme="majorEastAsia" w:hAnsiTheme="majorEastAsia" w:hint="eastAsia"/>
          <w:sz w:val="28"/>
          <w:szCs w:val="28"/>
        </w:rPr>
        <w:t>距兴义体育中心只有500米，是一个综合型的商务公寓式酒店，拥有客服600间</w:t>
      </w:r>
      <w:r w:rsidR="00AD446F">
        <w:rPr>
          <w:rFonts w:asciiTheme="majorEastAsia" w:eastAsiaTheme="majorEastAsia" w:hAnsiTheme="majorEastAsia" w:hint="eastAsia"/>
          <w:sz w:val="28"/>
          <w:szCs w:val="28"/>
        </w:rPr>
        <w:t>，总床位数1046个。其中：</w:t>
      </w:r>
      <w:proofErr w:type="gramStart"/>
      <w:r w:rsidR="00AD446F">
        <w:rPr>
          <w:rFonts w:asciiTheme="majorEastAsia" w:eastAsiaTheme="majorEastAsia" w:hAnsiTheme="majorEastAsia" w:hint="eastAsia"/>
          <w:sz w:val="28"/>
          <w:szCs w:val="28"/>
        </w:rPr>
        <w:t>商务标间200间</w:t>
      </w:r>
      <w:proofErr w:type="gramEnd"/>
      <w:r w:rsidR="00AD446F">
        <w:rPr>
          <w:rFonts w:asciiTheme="majorEastAsia" w:eastAsiaTheme="majorEastAsia" w:hAnsiTheme="majorEastAsia" w:hint="eastAsia"/>
          <w:sz w:val="28"/>
          <w:szCs w:val="28"/>
        </w:rPr>
        <w:t>；商务套间92间；商务套房8间；</w:t>
      </w:r>
      <w:proofErr w:type="gramStart"/>
      <w:r w:rsidR="00AD446F">
        <w:rPr>
          <w:rFonts w:asciiTheme="majorEastAsia" w:eastAsiaTheme="majorEastAsia" w:hAnsiTheme="majorEastAsia" w:hint="eastAsia"/>
          <w:sz w:val="28"/>
          <w:szCs w:val="28"/>
        </w:rPr>
        <w:t>公寓标间246间</w:t>
      </w:r>
      <w:proofErr w:type="gramEnd"/>
      <w:r w:rsidR="00AD446F">
        <w:rPr>
          <w:rFonts w:asciiTheme="majorEastAsia" w:eastAsiaTheme="majorEastAsia" w:hAnsiTheme="majorEastAsia" w:hint="eastAsia"/>
          <w:sz w:val="28"/>
          <w:szCs w:val="28"/>
        </w:rPr>
        <w:t>；公寓单间46间；公寓套房</w:t>
      </w:r>
      <w:r w:rsidR="00CF2F44">
        <w:rPr>
          <w:rFonts w:asciiTheme="majorEastAsia" w:eastAsiaTheme="majorEastAsia" w:hAnsiTheme="majorEastAsia" w:hint="eastAsia"/>
          <w:sz w:val="28"/>
          <w:szCs w:val="28"/>
        </w:rPr>
        <w:t>8间，可同时提供500人用餐。“黔山酒店”，距兴义体育中心1.2公里，占地面积80亩，有客房285间，有可容纳200多人的西餐厅和容纳300多人中餐厅，有60人豪华会议厅3个，30人会议厅4个，600人会议厅1个，多功能厅3个。</w:t>
      </w:r>
    </w:p>
    <w:p w:rsidR="00CF2F44" w:rsidRPr="00CF2F44" w:rsidRDefault="00CF2F44" w:rsidP="00CF2F44">
      <w:pPr>
        <w:pStyle w:val="a5"/>
        <w:ind w:firstLine="555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CF2F44">
        <w:rPr>
          <w:rFonts w:asciiTheme="majorEastAsia" w:eastAsiaTheme="majorEastAsia" w:hAnsiTheme="majorEastAsia" w:hint="eastAsia"/>
          <w:b/>
          <w:sz w:val="28"/>
          <w:szCs w:val="28"/>
        </w:rPr>
        <w:t>六、交通情况</w:t>
      </w:r>
    </w:p>
    <w:p w:rsidR="00CF2F44" w:rsidRPr="00CF2F44" w:rsidRDefault="00CF2F44" w:rsidP="00CF2F44">
      <w:pPr>
        <w:pStyle w:val="a5"/>
        <w:ind w:firstLine="555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黔西南州府所在地兴义市距贵阳、昆明300多公里，距南宁500公里。兴义万峰林机场已开通直飞北京、上海、广州、重庆、成都、福建、海口、昆明、宁波、丽江、贵阳、西安、长沙等23条航线。高铁到站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为盘州站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，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从盘州站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至兴义全程高速80公里。届时安排人员接送站。</w:t>
      </w:r>
    </w:p>
    <w:p w:rsidR="00043B46" w:rsidRPr="00043B46" w:rsidRDefault="00043B46" w:rsidP="00043B46">
      <w:pPr>
        <w:pStyle w:val="a5"/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</w:p>
    <w:p w:rsidR="00C65880" w:rsidRPr="00C65880" w:rsidRDefault="00C65880" w:rsidP="00C65880">
      <w:pPr>
        <w:pStyle w:val="a5"/>
        <w:ind w:firstLineChars="100" w:firstLine="281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5815C5" w:rsidRDefault="005815C5" w:rsidP="00697F52">
      <w:pPr>
        <w:pStyle w:val="a5"/>
        <w:ind w:firstLineChars="100" w:firstLine="321"/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5815C5" w:rsidRDefault="005815C5" w:rsidP="00697F52">
      <w:pPr>
        <w:pStyle w:val="a5"/>
        <w:ind w:firstLineChars="100" w:firstLine="321"/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AA45A7" w:rsidRPr="00AA45A7" w:rsidRDefault="00AA45A7" w:rsidP="00AA45A7">
      <w:pPr>
        <w:pStyle w:val="a5"/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</w:p>
    <w:p w:rsidR="00697F52" w:rsidRPr="00697F52" w:rsidRDefault="00697F52" w:rsidP="00697F52">
      <w:pPr>
        <w:pStyle w:val="a5"/>
        <w:ind w:leftChars="200" w:left="420" w:firstLineChars="150" w:firstLine="663"/>
        <w:rPr>
          <w:rFonts w:asciiTheme="minorEastAsia" w:hAnsiTheme="minorEastAsia"/>
          <w:b/>
          <w:sz w:val="44"/>
          <w:szCs w:val="44"/>
        </w:rPr>
      </w:pPr>
    </w:p>
    <w:sectPr w:rsidR="00697F52" w:rsidRPr="00697F52" w:rsidSect="002F7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B01" w:rsidRDefault="00013B01" w:rsidP="00697F52">
      <w:r>
        <w:separator/>
      </w:r>
    </w:p>
  </w:endnote>
  <w:endnote w:type="continuationSeparator" w:id="0">
    <w:p w:rsidR="00013B01" w:rsidRDefault="00013B01" w:rsidP="00697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B01" w:rsidRDefault="00013B01" w:rsidP="00697F52">
      <w:r>
        <w:separator/>
      </w:r>
    </w:p>
  </w:footnote>
  <w:footnote w:type="continuationSeparator" w:id="0">
    <w:p w:rsidR="00013B01" w:rsidRDefault="00013B01" w:rsidP="00697F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F52"/>
    <w:rsid w:val="00013B01"/>
    <w:rsid w:val="000277CF"/>
    <w:rsid w:val="00043B46"/>
    <w:rsid w:val="00055C36"/>
    <w:rsid w:val="0010257F"/>
    <w:rsid w:val="00147AED"/>
    <w:rsid w:val="002F7D45"/>
    <w:rsid w:val="005815C5"/>
    <w:rsid w:val="005F5460"/>
    <w:rsid w:val="00697F52"/>
    <w:rsid w:val="0071620C"/>
    <w:rsid w:val="00762540"/>
    <w:rsid w:val="007F4893"/>
    <w:rsid w:val="009050F6"/>
    <w:rsid w:val="00A64847"/>
    <w:rsid w:val="00AA45A7"/>
    <w:rsid w:val="00AD27BD"/>
    <w:rsid w:val="00AD446F"/>
    <w:rsid w:val="00C65880"/>
    <w:rsid w:val="00CA4713"/>
    <w:rsid w:val="00CF2F44"/>
    <w:rsid w:val="00F3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7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7F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7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7F52"/>
    <w:rPr>
      <w:sz w:val="18"/>
      <w:szCs w:val="18"/>
    </w:rPr>
  </w:style>
  <w:style w:type="paragraph" w:styleId="a5">
    <w:name w:val="No Spacing"/>
    <w:uiPriority w:val="1"/>
    <w:qFormat/>
    <w:rsid w:val="00697F52"/>
    <w:pPr>
      <w:widowControl w:val="0"/>
      <w:jc w:val="both"/>
    </w:pPr>
  </w:style>
  <w:style w:type="table" w:styleId="a6">
    <w:name w:val="Table Grid"/>
    <w:basedOn w:val="a1"/>
    <w:uiPriority w:val="59"/>
    <w:rsid w:val="00697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2017-03-24T01:04:00Z</cp:lastPrinted>
  <dcterms:created xsi:type="dcterms:W3CDTF">2017-03-23T13:19:00Z</dcterms:created>
  <dcterms:modified xsi:type="dcterms:W3CDTF">2017-03-24T02:17:00Z</dcterms:modified>
</cp:coreProperties>
</file>